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3528EDB8" w:rsidR="00AF6308" w:rsidRPr="005048DF" w:rsidRDefault="00056557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April 28</w:t>
      </w:r>
      <w:r w:rsidR="003659AB">
        <w:rPr>
          <w:rFonts w:asciiTheme="minorHAnsi" w:hAnsiTheme="minorHAnsi"/>
          <w:color w:val="auto"/>
          <w:sz w:val="20"/>
          <w:szCs w:val="20"/>
        </w:rPr>
        <w:t>, 2017</w:t>
      </w:r>
    </w:p>
    <w:p w14:paraId="24B7FAA3" w14:textId="7DEDF7BF" w:rsidR="00AF6308" w:rsidRPr="005048DF" w:rsidRDefault="006408D2" w:rsidP="009164E3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ED591C">
        <w:rPr>
          <w:rFonts w:asciiTheme="minorHAnsi" w:hAnsiTheme="minorHAnsi"/>
          <w:sz w:val="20"/>
          <w:szCs w:val="20"/>
        </w:rPr>
        <w:tab/>
      </w:r>
      <w:r w:rsidR="00ED591C" w:rsidRPr="00ED591C">
        <w:rPr>
          <w:rFonts w:asciiTheme="minorHAnsi" w:hAnsiTheme="minorHAnsi"/>
          <w:sz w:val="20"/>
          <w:szCs w:val="20"/>
        </w:rPr>
        <w:t>Tory Blackwell, Nora Brodnicki, Klaudia Cuevas, Taylor Donnelly, M</w:t>
      </w:r>
      <w:r w:rsidR="00ED591C">
        <w:rPr>
          <w:rFonts w:asciiTheme="minorHAnsi" w:hAnsiTheme="minorHAnsi"/>
          <w:sz w:val="20"/>
          <w:szCs w:val="20"/>
        </w:rPr>
        <w:t xml:space="preserve">egan Feagles (Recorder), Jackie </w:t>
      </w:r>
      <w:r w:rsidR="00ED591C" w:rsidRPr="00ED591C">
        <w:rPr>
          <w:rFonts w:asciiTheme="minorHAnsi" w:hAnsiTheme="minorHAnsi"/>
          <w:sz w:val="20"/>
          <w:szCs w:val="20"/>
        </w:rPr>
        <w:t xml:space="preserve">Flowers, Sharron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Furno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 xml:space="preserve">, Sue Goff (Chair), Charles Lettenmaier, Jane Littlefield, Angel Orozco (ASG), Cynthia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Risan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Kjirsten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 xml:space="preserve"> Severson, Sarah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Steidl</w:t>
      </w:r>
      <w:proofErr w:type="spellEnd"/>
    </w:p>
    <w:p w14:paraId="41170366" w14:textId="23C7A76F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ED591C" w:rsidRPr="00ED591C">
        <w:rPr>
          <w:rFonts w:asciiTheme="minorHAnsi" w:hAnsiTheme="minorHAnsi"/>
          <w:sz w:val="20"/>
          <w:szCs w:val="20"/>
        </w:rPr>
        <w:t xml:space="preserve">Rich Albers, Darlene Geiger, Chris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Konieczka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 xml:space="preserve">, Donna Larson, Jen Miller, Rich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Reub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 xml:space="preserve">, Tara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Sprehe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>, Chris Sweet, Dru Urbassik, Bill Waters</w:t>
      </w:r>
    </w:p>
    <w:p w14:paraId="786B0476" w14:textId="7D9DBC3B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ED591C" w:rsidRPr="00ED591C">
        <w:rPr>
          <w:rFonts w:asciiTheme="minorHAnsi" w:hAnsiTheme="minorHAnsi"/>
          <w:sz w:val="20"/>
          <w:szCs w:val="20"/>
        </w:rPr>
        <w:t xml:space="preserve">Dustin Bare, Christina </w:t>
      </w:r>
      <w:proofErr w:type="spellStart"/>
      <w:r w:rsidR="00ED591C" w:rsidRPr="00ED591C">
        <w:rPr>
          <w:rFonts w:asciiTheme="minorHAnsi" w:hAnsiTheme="minorHAnsi"/>
          <w:sz w:val="20"/>
          <w:szCs w:val="20"/>
        </w:rPr>
        <w:t>Bruck</w:t>
      </w:r>
      <w:proofErr w:type="spellEnd"/>
      <w:r w:rsidR="00ED591C" w:rsidRPr="00ED591C">
        <w:rPr>
          <w:rFonts w:asciiTheme="minorHAnsi" w:hAnsiTheme="minorHAnsi"/>
          <w:sz w:val="20"/>
          <w:szCs w:val="20"/>
        </w:rPr>
        <w:t>, Jaime Clarke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39D13A7" w14:textId="307B38D3" w:rsidR="00BA15DA" w:rsidRPr="005048DF" w:rsidRDefault="00BA15DA" w:rsidP="00BA15DA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Jaime presented Procedure for ACC</w:t>
      </w:r>
    </w:p>
    <w:p w14:paraId="1BC71FCF" w14:textId="77777777" w:rsidR="00A50529" w:rsidRPr="009B5C01" w:rsidRDefault="00A50529" w:rsidP="009B5C01">
      <w:pPr>
        <w:rPr>
          <w:rFonts w:asciiTheme="minorHAnsi" w:hAnsiTheme="minorHAnsi"/>
          <w:sz w:val="20"/>
          <w:szCs w:val="20"/>
        </w:rPr>
      </w:pPr>
    </w:p>
    <w:p w14:paraId="3B9BA7C9" w14:textId="3AEFE498" w:rsidR="002A3E22" w:rsidRDefault="003659AB" w:rsidP="00BF35D3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20217A4E" w14:textId="5FC0D261" w:rsidR="00BF35D3" w:rsidRDefault="001B3748" w:rsidP="00BF35D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Dustin B</w:t>
      </w:r>
      <w:r w:rsidR="00BF35D3">
        <w:rPr>
          <w:rFonts w:asciiTheme="minorHAnsi" w:hAnsiTheme="minorHAnsi"/>
          <w:sz w:val="20"/>
          <w:szCs w:val="20"/>
        </w:rPr>
        <w:t>are: no updates</w:t>
      </w:r>
    </w:p>
    <w:p w14:paraId="3F5DC912" w14:textId="3318CCC6" w:rsidR="00BF35D3" w:rsidRDefault="00BF35D3" w:rsidP="00BF35D3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Sue Goff: continued to talk with John about ARC/ISP relationship</w:t>
      </w:r>
    </w:p>
    <w:p w14:paraId="30832B17" w14:textId="3AB091F8" w:rsidR="00BF35D3" w:rsidRDefault="00BF35D3" w:rsidP="00BF35D3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9</w:t>
      </w:r>
      <w:r w:rsidRPr="00BF35D3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President’s Council joint presentation points:</w:t>
      </w:r>
    </w:p>
    <w:p w14:paraId="517698BC" w14:textId="2E31B6B2" w:rsidR="00BA15DA" w:rsidRDefault="00BA15DA" w:rsidP="00BF35D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BF35D3">
        <w:rPr>
          <w:rFonts w:asciiTheme="minorHAnsi" w:hAnsiTheme="minorHAnsi"/>
          <w:sz w:val="20"/>
          <w:szCs w:val="20"/>
        </w:rPr>
        <w:t>When does President’s Council want to see things beyond College Council</w:t>
      </w:r>
    </w:p>
    <w:p w14:paraId="2E2DDF79" w14:textId="6979110B" w:rsidR="0057757B" w:rsidRDefault="00BA15DA" w:rsidP="00BF35D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BF35D3">
        <w:rPr>
          <w:rFonts w:asciiTheme="minorHAnsi" w:hAnsiTheme="minorHAnsi"/>
          <w:sz w:val="20"/>
          <w:szCs w:val="20"/>
        </w:rPr>
        <w:t>Clarification of “effective date”</w:t>
      </w:r>
    </w:p>
    <w:p w14:paraId="648FB2D4" w14:textId="75858F97" w:rsidR="00BA15DA" w:rsidRPr="00BF35D3" w:rsidRDefault="00BA15DA" w:rsidP="00BF35D3">
      <w:pPr>
        <w:pStyle w:val="ListParagraph"/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 w:rsidRPr="00BF35D3">
        <w:rPr>
          <w:rFonts w:asciiTheme="minorHAnsi" w:hAnsiTheme="minorHAnsi"/>
          <w:sz w:val="20"/>
          <w:szCs w:val="20"/>
        </w:rPr>
        <w:t>Emphasize need for web presence</w:t>
      </w: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5BA9FB7" w14:textId="1CA92DB6" w:rsidR="007B568A" w:rsidRDefault="007B568A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 Course Outline &amp; Syllabus Information</w:t>
      </w:r>
    </w:p>
    <w:p w14:paraId="3C46BAEC" w14:textId="7A21A109" w:rsidR="00DA566C" w:rsidRPr="001B3748" w:rsidRDefault="002C3E33" w:rsidP="003924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1B3748">
        <w:rPr>
          <w:rFonts w:asciiTheme="minorHAnsi" w:hAnsiTheme="minorHAnsi"/>
          <w:sz w:val="20"/>
          <w:szCs w:val="20"/>
        </w:rPr>
        <w:t>Removed from agenda; bring back May 12</w:t>
      </w:r>
      <w:r w:rsidRPr="001B3748">
        <w:rPr>
          <w:rFonts w:asciiTheme="minorHAnsi" w:hAnsiTheme="minorHAnsi"/>
          <w:sz w:val="20"/>
          <w:szCs w:val="20"/>
          <w:vertAlign w:val="superscript"/>
        </w:rPr>
        <w:t>th</w:t>
      </w:r>
      <w:r w:rsidRPr="001B3748">
        <w:rPr>
          <w:rFonts w:asciiTheme="minorHAnsi" w:hAnsiTheme="minorHAnsi"/>
          <w:sz w:val="20"/>
          <w:szCs w:val="20"/>
        </w:rPr>
        <w:t xml:space="preserve"> </w:t>
      </w:r>
    </w:p>
    <w:p w14:paraId="007650E2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238E1430" w14:textId="28DB9EBC" w:rsidR="007B568A" w:rsidRDefault="007B568A" w:rsidP="00ED47DF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 w:rsidRPr="00ED47DF">
        <w:rPr>
          <w:rFonts w:asciiTheme="minorHAnsi" w:hAnsiTheme="minorHAnsi"/>
          <w:sz w:val="20"/>
          <w:szCs w:val="20"/>
        </w:rPr>
        <w:t>ISP 160A</w:t>
      </w:r>
      <w:r w:rsidR="00FD0055" w:rsidRPr="00ED47DF">
        <w:rPr>
          <w:rFonts w:asciiTheme="minorHAnsi" w:hAnsiTheme="minorHAnsi"/>
          <w:sz w:val="20"/>
          <w:szCs w:val="20"/>
        </w:rPr>
        <w:t>1</w:t>
      </w:r>
      <w:r w:rsidRPr="00ED47DF">
        <w:rPr>
          <w:rFonts w:asciiTheme="minorHAnsi" w:hAnsiTheme="minorHAnsi"/>
          <w:sz w:val="20"/>
          <w:szCs w:val="20"/>
        </w:rPr>
        <w:t xml:space="preserve"> Course</w:t>
      </w:r>
      <w:r w:rsidR="00FD0055" w:rsidRPr="00ED47DF">
        <w:rPr>
          <w:rFonts w:asciiTheme="minorHAnsi" w:hAnsiTheme="minorHAnsi"/>
          <w:sz w:val="20"/>
          <w:szCs w:val="20"/>
        </w:rPr>
        <w:t xml:space="preserve"> Syllabus Information</w:t>
      </w:r>
    </w:p>
    <w:p w14:paraId="38988CC3" w14:textId="7D95EE1D" w:rsidR="009B5C01" w:rsidRPr="001B3748" w:rsidRDefault="002C3E33" w:rsidP="002C3E33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 w:rsidRPr="001B3748">
        <w:rPr>
          <w:rFonts w:asciiTheme="minorHAnsi" w:hAnsiTheme="minorHAnsi"/>
          <w:sz w:val="20"/>
          <w:szCs w:val="20"/>
        </w:rPr>
        <w:t>Removed from agenda; bring back May 12</w:t>
      </w:r>
      <w:r w:rsidRPr="001B3748">
        <w:rPr>
          <w:rFonts w:asciiTheme="minorHAnsi" w:hAnsiTheme="minorHAnsi"/>
          <w:sz w:val="20"/>
          <w:szCs w:val="20"/>
          <w:vertAlign w:val="superscript"/>
        </w:rPr>
        <w:t>th</w:t>
      </w:r>
      <w:r w:rsidRPr="001B3748">
        <w:rPr>
          <w:rFonts w:asciiTheme="minorHAnsi" w:hAnsiTheme="minorHAnsi"/>
          <w:sz w:val="20"/>
          <w:szCs w:val="20"/>
        </w:rPr>
        <w:t xml:space="preserve"> </w:t>
      </w:r>
    </w:p>
    <w:p w14:paraId="5B5F9E11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6C5466C7" w14:textId="20C02CEF" w:rsidR="00FD0055" w:rsidRDefault="00FD0055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</w:t>
      </w:r>
      <w:r w:rsidR="00ED47DF">
        <w:rPr>
          <w:rFonts w:asciiTheme="minorHAnsi" w:hAnsiTheme="minorHAnsi"/>
          <w:sz w:val="20"/>
          <w:szCs w:val="20"/>
        </w:rPr>
        <w:t>370 Advanced College Credit (ACC) Procedure</w:t>
      </w:r>
    </w:p>
    <w:p w14:paraId="4D646D41" w14:textId="5FCC5888" w:rsidR="00ED47DF" w:rsidRDefault="00FB2EE1" w:rsidP="00C6786C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Review/Update </w:t>
      </w:r>
      <w:r w:rsidR="00C6786C">
        <w:rPr>
          <w:rFonts w:asciiTheme="minorHAnsi" w:hAnsiTheme="minorHAnsi"/>
          <w:sz w:val="20"/>
          <w:szCs w:val="20"/>
        </w:rPr>
        <w:t>–</w:t>
      </w:r>
      <w:r>
        <w:rPr>
          <w:rFonts w:asciiTheme="minorHAnsi" w:hAnsiTheme="minorHAnsi"/>
          <w:sz w:val="20"/>
          <w:szCs w:val="20"/>
        </w:rPr>
        <w:t xml:space="preserve"> </w:t>
      </w:r>
      <w:r w:rsidR="00C6786C" w:rsidRPr="00C6786C">
        <w:rPr>
          <w:rFonts w:asciiTheme="minorHAnsi" w:hAnsiTheme="minorHAnsi"/>
          <w:sz w:val="20"/>
          <w:szCs w:val="20"/>
        </w:rPr>
        <w:t>Kjirsten Severson</w:t>
      </w:r>
    </w:p>
    <w:p w14:paraId="44C1D3F9" w14:textId="50CCEF9E" w:rsidR="006400D9" w:rsidRDefault="00C6786C" w:rsidP="00ED47D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Moved things around to where they belong (procedure), made language uniform</w:t>
      </w:r>
    </w:p>
    <w:p w14:paraId="1DE41C63" w14:textId="0449E899" w:rsidR="00C6786C" w:rsidRDefault="006F308A" w:rsidP="00ED47D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CCC Department Chairs/Lead Faculty – </w:t>
      </w:r>
      <w:r w:rsidR="00750A35">
        <w:rPr>
          <w:rFonts w:asciiTheme="minorHAnsi" w:hAnsiTheme="minorHAnsi"/>
          <w:sz w:val="20"/>
          <w:szCs w:val="20"/>
        </w:rPr>
        <w:t>remove “some” from point iii</w:t>
      </w:r>
    </w:p>
    <w:p w14:paraId="41F8279B" w14:textId="405D7972" w:rsidR="00750A35" w:rsidRPr="00ED47DF" w:rsidRDefault="008502AD" w:rsidP="00ED47D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Don’t need to bring back right now</w:t>
      </w:r>
    </w:p>
    <w:p w14:paraId="174F6197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21B2FF0F" w14:textId="12D573E8" w:rsidR="00ED47DF" w:rsidRDefault="00ED47DF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Policy vs. Procedure Project</w:t>
      </w:r>
    </w:p>
    <w:p w14:paraId="096ABC51" w14:textId="21CC4368" w:rsidR="00ED47DF" w:rsidRDefault="00ED47DF" w:rsidP="00ED47DF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 - Sue Goff</w:t>
      </w:r>
    </w:p>
    <w:p w14:paraId="44395D58" w14:textId="3E069436" w:rsidR="00D9735F" w:rsidRDefault="008A395E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</w:t>
      </w:r>
      <w:r w:rsidR="001B3748">
        <w:rPr>
          <w:rFonts w:asciiTheme="minorHAnsi" w:hAnsiTheme="minorHAnsi"/>
          <w:sz w:val="20"/>
          <w:szCs w:val="20"/>
        </w:rPr>
        <w:t xml:space="preserve">eated a chart with ISP </w:t>
      </w:r>
      <w:proofErr w:type="spellStart"/>
      <w:r w:rsidR="001B3748">
        <w:rPr>
          <w:rFonts w:asciiTheme="minorHAnsi" w:hAnsiTheme="minorHAnsi"/>
          <w:sz w:val="20"/>
          <w:szCs w:val="20"/>
        </w:rPr>
        <w:t>numbet</w:t>
      </w:r>
      <w:proofErr w:type="spellEnd"/>
      <w:r w:rsidR="001B3748">
        <w:rPr>
          <w:rFonts w:asciiTheme="minorHAnsi" w:hAnsiTheme="minorHAnsi"/>
          <w:sz w:val="20"/>
          <w:szCs w:val="20"/>
        </w:rPr>
        <w:t xml:space="preserve"> and t</w:t>
      </w:r>
      <w:r>
        <w:rPr>
          <w:rFonts w:asciiTheme="minorHAnsi" w:hAnsiTheme="minorHAnsi"/>
          <w:sz w:val="20"/>
          <w:szCs w:val="20"/>
        </w:rPr>
        <w:t>itle, Needs procedure (or IS procedure and needs standard), Editing or other notes</w:t>
      </w:r>
    </w:p>
    <w:p w14:paraId="0A0F1C63" w14:textId="7BA83C6F" w:rsidR="008A395E" w:rsidRDefault="00A5155F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Dark blue</w:t>
      </w:r>
      <w:r w:rsidR="008A395E">
        <w:rPr>
          <w:rFonts w:asciiTheme="minorHAnsi" w:hAnsiTheme="minorHAnsi"/>
          <w:sz w:val="20"/>
          <w:szCs w:val="20"/>
        </w:rPr>
        <w:t xml:space="preserve"> = new Curriculum Procedures</w:t>
      </w:r>
    </w:p>
    <w:p w14:paraId="01E50908" w14:textId="00236072" w:rsidR="00A5155F" w:rsidRDefault="00A5155F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Light blue = CPL-related</w:t>
      </w:r>
    </w:p>
    <w:p w14:paraId="66AEFADC" w14:textId="61DAC999" w:rsidR="00E253A7" w:rsidRDefault="00E253A7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 to tackle this next year</w:t>
      </w:r>
    </w:p>
    <w:p w14:paraId="6970613D" w14:textId="77777777" w:rsidR="00ED47DF" w:rsidRDefault="00ED47DF" w:rsidP="00ED47DF">
      <w:pPr>
        <w:ind w:left="1440"/>
        <w:rPr>
          <w:rFonts w:asciiTheme="minorHAnsi" w:hAnsiTheme="minorHAnsi"/>
          <w:sz w:val="20"/>
          <w:szCs w:val="20"/>
        </w:rPr>
      </w:pPr>
    </w:p>
    <w:p w14:paraId="16B0BFD8" w14:textId="6987C21B" w:rsidR="00CC4D3A" w:rsidRDefault="00ED47DF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1D513065" w14:textId="4013E1D1" w:rsidR="00D9735F" w:rsidRPr="0096208E" w:rsidRDefault="002B617C" w:rsidP="0096208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Review/Feedback</w:t>
      </w:r>
      <w:r w:rsidR="00D9735F">
        <w:rPr>
          <w:rFonts w:asciiTheme="minorHAnsi" w:hAnsiTheme="minorHAnsi"/>
          <w:sz w:val="20"/>
          <w:szCs w:val="20"/>
        </w:rPr>
        <w:t xml:space="preserve"> – Christina B.</w:t>
      </w:r>
    </w:p>
    <w:p w14:paraId="5324D634" w14:textId="0B97080C" w:rsidR="0096208E" w:rsidRDefault="0096208E" w:rsidP="00D9735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Checked with legal counsel; Oregon law allowed to record</w:t>
      </w:r>
    </w:p>
    <w:p w14:paraId="21FEB994" w14:textId="7CBCBD52" w:rsidR="0096208E" w:rsidRDefault="0096208E" w:rsidP="0096208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language: Instructors can ask for recorders to be turned off unless group consents to be recorded</w:t>
      </w:r>
    </w:p>
    <w:p w14:paraId="6FB7ED98" w14:textId="7286F32A" w:rsidR="0096208E" w:rsidRDefault="008A19B5" w:rsidP="0096208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should be an ARC/ISP; number accordingly</w:t>
      </w:r>
    </w:p>
    <w:p w14:paraId="1F998228" w14:textId="10864D90" w:rsidR="000655DC" w:rsidRPr="000655DC" w:rsidRDefault="00F678A6" w:rsidP="000655D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Minor formatting errors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73731500" w14:textId="75ABD6BC" w:rsidR="00CB20A4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3B322EF2" w14:textId="1C472056" w:rsidR="00EF42E3" w:rsidRDefault="00EF42E3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Academic Accommodations Policy</w:t>
      </w:r>
    </w:p>
    <w:p w14:paraId="0F3FC3CC" w14:textId="1E486D3D" w:rsidR="00EF42E3" w:rsidRDefault="00EF42E3" w:rsidP="00EF42E3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Review/Feedback – Christina B.</w:t>
      </w:r>
    </w:p>
    <w:p w14:paraId="25468AD2" w14:textId="17C3DE27" w:rsidR="00EF42E3" w:rsidRDefault="000655DC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policy clarifies how accommodations are determined</w:t>
      </w:r>
      <w:r w:rsidR="00393BE0">
        <w:rPr>
          <w:rFonts w:asciiTheme="minorHAnsi" w:hAnsiTheme="minorHAnsi"/>
          <w:sz w:val="20"/>
          <w:szCs w:val="20"/>
        </w:rPr>
        <w:t xml:space="preserve"> using national guidelines</w:t>
      </w:r>
    </w:p>
    <w:p w14:paraId="15D42CBF" w14:textId="370D8A5B" w:rsidR="000655DC" w:rsidRDefault="000655DC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2 of the 3 for accommodations to be given:</w:t>
      </w:r>
    </w:p>
    <w:p w14:paraId="62DB0EBC" w14:textId="533E5C45" w:rsidR="000655DC" w:rsidRDefault="000655DC" w:rsidP="000655D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Documentation</w:t>
      </w:r>
    </w:p>
    <w:p w14:paraId="59313C63" w14:textId="3FAED9C4" w:rsidR="000655DC" w:rsidRDefault="000655DC" w:rsidP="000655D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the student is reporting</w:t>
      </w:r>
    </w:p>
    <w:p w14:paraId="6E75FE6F" w14:textId="6E5E9027" w:rsidR="000655DC" w:rsidRDefault="000655DC" w:rsidP="000655DC">
      <w:pPr>
        <w:numPr>
          <w:ilvl w:val="4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you are seeing</w:t>
      </w:r>
    </w:p>
    <w:p w14:paraId="1E08EB56" w14:textId="23A006AD" w:rsidR="00790818" w:rsidRDefault="00790818" w:rsidP="000655D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information about providing tutoring</w:t>
      </w:r>
    </w:p>
    <w:p w14:paraId="66E15AA0" w14:textId="7F631A3B" w:rsidR="000655DC" w:rsidRDefault="00A60982" w:rsidP="000655D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Procedure/Standard language clean-up</w:t>
      </w:r>
    </w:p>
    <w:p w14:paraId="1F993AA0" w14:textId="546ABE07" w:rsidR="00790818" w:rsidRDefault="00790818" w:rsidP="000655D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formatting</w:t>
      </w:r>
    </w:p>
    <w:p w14:paraId="24113890" w14:textId="43B3ACFA" w:rsidR="006F745B" w:rsidRDefault="006F745B" w:rsidP="000655DC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Ready to go to College Council</w:t>
      </w:r>
    </w:p>
    <w:p w14:paraId="5B93738F" w14:textId="77777777" w:rsidR="00EF42E3" w:rsidRDefault="00EF42E3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Service Animals</w:t>
      </w:r>
    </w:p>
    <w:p w14:paraId="08A0250E" w14:textId="77777777" w:rsidR="00EF42E3" w:rsidRDefault="00EF42E3" w:rsidP="00EF42E3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Review/Feedback – Christina B.</w:t>
      </w:r>
    </w:p>
    <w:p w14:paraId="3EA1C5EF" w14:textId="3659584F" w:rsidR="00EF42E3" w:rsidRDefault="008959C1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has been on the web page, but there was not a formal policy</w:t>
      </w:r>
    </w:p>
    <w:p w14:paraId="45903126" w14:textId="1C9DB1FC" w:rsidR="008959C1" w:rsidRDefault="008959C1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Separated policy from procedure from the existing informal documentation</w:t>
      </w:r>
    </w:p>
    <w:p w14:paraId="55DE8990" w14:textId="2F5E2034" w:rsidR="00096E7F" w:rsidRDefault="00A825D9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 language regarding animal abuse</w:t>
      </w:r>
    </w:p>
    <w:p w14:paraId="3EF746A6" w14:textId="03871521" w:rsidR="00A825D9" w:rsidRDefault="00467EDF" w:rsidP="00EF42E3">
      <w:pPr>
        <w:numPr>
          <w:ilvl w:val="3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Doesn’t need to come back</w:t>
      </w:r>
    </w:p>
    <w:p w14:paraId="6D630D7A" w14:textId="1B43FB34" w:rsidR="008B44E4" w:rsidRDefault="00EF42E3" w:rsidP="008B44E4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Membership</w:t>
      </w:r>
    </w:p>
    <w:p w14:paraId="1692DD64" w14:textId="5D3BB94E" w:rsidR="00EF42E3" w:rsidRDefault="00EF42E3" w:rsidP="00EF42E3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Discussion – Sue Goff</w:t>
      </w:r>
    </w:p>
    <w:p w14:paraId="60B9162E" w14:textId="057B2EC2" w:rsidR="00BB21E4" w:rsidRDefault="00420981" w:rsidP="00EF42E3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Dates need updated</w:t>
      </w:r>
    </w:p>
    <w:p w14:paraId="47CE1E92" w14:textId="77777777" w:rsidR="0076057A" w:rsidRDefault="0076057A" w:rsidP="0076057A">
      <w:pPr>
        <w:ind w:left="2160"/>
        <w:rPr>
          <w:rFonts w:asciiTheme="minorHAnsi" w:hAnsiTheme="minorHAnsi"/>
          <w:sz w:val="20"/>
          <w:szCs w:val="20"/>
        </w:rPr>
      </w:pPr>
    </w:p>
    <w:p w14:paraId="7CCCF0B8" w14:textId="1BC9FAC4" w:rsidR="00EF42E3" w:rsidRDefault="00E253A7" w:rsidP="00E253A7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Gap Analysis</w:t>
      </w:r>
    </w:p>
    <w:p w14:paraId="2174E034" w14:textId="07D4E793" w:rsidR="00E253A7" w:rsidRDefault="00E253A7" w:rsidP="00E253A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 – Jane Littlefield</w:t>
      </w:r>
    </w:p>
    <w:p w14:paraId="2379844B" w14:textId="23577ECC" w:rsidR="00E253A7" w:rsidRPr="001B3748" w:rsidRDefault="00E253A7" w:rsidP="00E253A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B3748">
        <w:rPr>
          <w:rFonts w:asciiTheme="minorHAnsi" w:hAnsiTheme="minorHAnsi"/>
          <w:sz w:val="20"/>
          <w:szCs w:val="20"/>
        </w:rPr>
        <w:t>Identifying Standards that other Community Colleges have that CCC doesn’t have</w:t>
      </w:r>
    </w:p>
    <w:p w14:paraId="3C5E6F49" w14:textId="77777777" w:rsidR="00E253A7" w:rsidRPr="001B3748" w:rsidRDefault="00E253A7" w:rsidP="00E253A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B3748">
        <w:rPr>
          <w:rFonts w:asciiTheme="minorHAnsi" w:hAnsiTheme="minorHAnsi"/>
          <w:sz w:val="20"/>
          <w:szCs w:val="20"/>
        </w:rPr>
        <w:t>~10 that need a Policy</w:t>
      </w:r>
    </w:p>
    <w:p w14:paraId="74A970C0" w14:textId="31A7A252" w:rsidR="00E253A7" w:rsidRPr="001B3748" w:rsidRDefault="00E253A7" w:rsidP="00E253A7">
      <w:pPr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1B3748">
        <w:rPr>
          <w:rFonts w:asciiTheme="minorHAnsi" w:hAnsiTheme="minorHAnsi"/>
          <w:sz w:val="20"/>
          <w:szCs w:val="20"/>
        </w:rPr>
        <w:t>May 12</w:t>
      </w:r>
      <w:r w:rsidRPr="001B3748">
        <w:rPr>
          <w:rFonts w:asciiTheme="minorHAnsi" w:hAnsiTheme="minorHAnsi"/>
          <w:sz w:val="20"/>
          <w:szCs w:val="20"/>
          <w:vertAlign w:val="superscript"/>
        </w:rPr>
        <w:t>th</w:t>
      </w:r>
      <w:r w:rsidRPr="001B3748">
        <w:rPr>
          <w:rFonts w:asciiTheme="minorHAnsi" w:hAnsiTheme="minorHAnsi"/>
          <w:sz w:val="20"/>
          <w:szCs w:val="20"/>
        </w:rPr>
        <w:t xml:space="preserve"> meeting: Committee will look at the list of policies needed </w:t>
      </w:r>
    </w:p>
    <w:p w14:paraId="35E9F1A8" w14:textId="17191D88" w:rsidR="007F7FC6" w:rsidRPr="007F7FC6" w:rsidRDefault="007F7FC6" w:rsidP="007F7FC6">
      <w:pPr>
        <w:ind w:left="720"/>
        <w:rPr>
          <w:rFonts w:asciiTheme="minorHAnsi" w:hAnsiTheme="minorHAnsi"/>
          <w:i/>
          <w:sz w:val="20"/>
          <w:szCs w:val="20"/>
        </w:rPr>
      </w:pP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6EF926D8" w14:textId="7084CD14" w:rsidR="00335479" w:rsidRDefault="00386071" w:rsidP="00335479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Next meeting </w:t>
      </w:r>
      <w:r w:rsidR="002276B6">
        <w:rPr>
          <w:rFonts w:asciiTheme="minorHAnsi" w:hAnsiTheme="minorHAnsi"/>
          <w:sz w:val="20"/>
          <w:szCs w:val="20"/>
        </w:rPr>
        <w:t>May 12th</w:t>
      </w:r>
      <w:r w:rsidR="007B568A">
        <w:rPr>
          <w:rFonts w:asciiTheme="minorHAnsi" w:hAnsiTheme="minorHAnsi"/>
          <w:sz w:val="20"/>
          <w:szCs w:val="20"/>
        </w:rPr>
        <w:t xml:space="preserve"> </w:t>
      </w:r>
    </w:p>
    <w:p w14:paraId="74862DC6" w14:textId="405AB35A" w:rsidR="00F4100A" w:rsidRPr="00F4100A" w:rsidRDefault="00F4100A" w:rsidP="001B3748">
      <w:pPr>
        <w:pStyle w:val="ListParagraph"/>
        <w:ind w:left="144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4100A" w:rsidRPr="00F4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6"/>
  </w:num>
  <w:num w:numId="14">
    <w:abstractNumId w:val="10"/>
  </w:num>
  <w:num w:numId="15">
    <w:abstractNumId w:val="3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4C55"/>
    <w:rsid w:val="00005029"/>
    <w:rsid w:val="00006386"/>
    <w:rsid w:val="000065AE"/>
    <w:rsid w:val="00007919"/>
    <w:rsid w:val="00012B43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45F3C"/>
    <w:rsid w:val="00046BE9"/>
    <w:rsid w:val="00047913"/>
    <w:rsid w:val="00050FB6"/>
    <w:rsid w:val="00051E45"/>
    <w:rsid w:val="00052ED0"/>
    <w:rsid w:val="00054503"/>
    <w:rsid w:val="00056557"/>
    <w:rsid w:val="000655DC"/>
    <w:rsid w:val="00075963"/>
    <w:rsid w:val="000769A2"/>
    <w:rsid w:val="00077142"/>
    <w:rsid w:val="00084128"/>
    <w:rsid w:val="000852F6"/>
    <w:rsid w:val="00087C71"/>
    <w:rsid w:val="00096E7F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5B1"/>
    <w:rsid w:val="0012766F"/>
    <w:rsid w:val="0013399B"/>
    <w:rsid w:val="001341ED"/>
    <w:rsid w:val="00134DA2"/>
    <w:rsid w:val="0013580B"/>
    <w:rsid w:val="00140E00"/>
    <w:rsid w:val="00146E2C"/>
    <w:rsid w:val="0015455B"/>
    <w:rsid w:val="00156B05"/>
    <w:rsid w:val="00167130"/>
    <w:rsid w:val="001728ED"/>
    <w:rsid w:val="00174353"/>
    <w:rsid w:val="00184CBD"/>
    <w:rsid w:val="001870F7"/>
    <w:rsid w:val="001911F9"/>
    <w:rsid w:val="001919E2"/>
    <w:rsid w:val="00192C7D"/>
    <w:rsid w:val="00196007"/>
    <w:rsid w:val="001A7330"/>
    <w:rsid w:val="001B189C"/>
    <w:rsid w:val="001B1C61"/>
    <w:rsid w:val="001B3748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276B6"/>
    <w:rsid w:val="00230B73"/>
    <w:rsid w:val="00233E69"/>
    <w:rsid w:val="00234F6F"/>
    <w:rsid w:val="00241E7D"/>
    <w:rsid w:val="00245AF7"/>
    <w:rsid w:val="00245B12"/>
    <w:rsid w:val="00257156"/>
    <w:rsid w:val="00261AC6"/>
    <w:rsid w:val="00264FD9"/>
    <w:rsid w:val="00265ED9"/>
    <w:rsid w:val="0027077F"/>
    <w:rsid w:val="00271AD5"/>
    <w:rsid w:val="00271B13"/>
    <w:rsid w:val="00271EB8"/>
    <w:rsid w:val="00272ABE"/>
    <w:rsid w:val="0027463F"/>
    <w:rsid w:val="00277D5F"/>
    <w:rsid w:val="00280013"/>
    <w:rsid w:val="00281D0E"/>
    <w:rsid w:val="00282214"/>
    <w:rsid w:val="002823CA"/>
    <w:rsid w:val="00282C88"/>
    <w:rsid w:val="00284E2B"/>
    <w:rsid w:val="00291165"/>
    <w:rsid w:val="00291E4E"/>
    <w:rsid w:val="002A12BD"/>
    <w:rsid w:val="002A3201"/>
    <w:rsid w:val="002A3E22"/>
    <w:rsid w:val="002A4330"/>
    <w:rsid w:val="002A4491"/>
    <w:rsid w:val="002B07BE"/>
    <w:rsid w:val="002B153B"/>
    <w:rsid w:val="002B17DF"/>
    <w:rsid w:val="002B57C5"/>
    <w:rsid w:val="002B5A90"/>
    <w:rsid w:val="002B617C"/>
    <w:rsid w:val="002C04D2"/>
    <w:rsid w:val="002C3E33"/>
    <w:rsid w:val="002C6278"/>
    <w:rsid w:val="002C72BE"/>
    <w:rsid w:val="002D0479"/>
    <w:rsid w:val="002E325E"/>
    <w:rsid w:val="002E5313"/>
    <w:rsid w:val="002E6D16"/>
    <w:rsid w:val="00300541"/>
    <w:rsid w:val="00302020"/>
    <w:rsid w:val="00302251"/>
    <w:rsid w:val="00304367"/>
    <w:rsid w:val="00310460"/>
    <w:rsid w:val="003112F9"/>
    <w:rsid w:val="00315B3A"/>
    <w:rsid w:val="00315FBC"/>
    <w:rsid w:val="003236E6"/>
    <w:rsid w:val="00326C39"/>
    <w:rsid w:val="00327D55"/>
    <w:rsid w:val="003308C8"/>
    <w:rsid w:val="00332875"/>
    <w:rsid w:val="00335479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9AB"/>
    <w:rsid w:val="00365A8C"/>
    <w:rsid w:val="00366B7A"/>
    <w:rsid w:val="00373F52"/>
    <w:rsid w:val="00386071"/>
    <w:rsid w:val="003906EC"/>
    <w:rsid w:val="0039138D"/>
    <w:rsid w:val="00391773"/>
    <w:rsid w:val="003924FA"/>
    <w:rsid w:val="003936DA"/>
    <w:rsid w:val="00393BE0"/>
    <w:rsid w:val="00394ADE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D7DB4"/>
    <w:rsid w:val="003E0470"/>
    <w:rsid w:val="003E11B6"/>
    <w:rsid w:val="003E287A"/>
    <w:rsid w:val="003E4C8D"/>
    <w:rsid w:val="003E520D"/>
    <w:rsid w:val="003E533E"/>
    <w:rsid w:val="003E5BD0"/>
    <w:rsid w:val="003F236A"/>
    <w:rsid w:val="003F2C44"/>
    <w:rsid w:val="003F37E5"/>
    <w:rsid w:val="004011F2"/>
    <w:rsid w:val="00405C66"/>
    <w:rsid w:val="0041158F"/>
    <w:rsid w:val="0041253E"/>
    <w:rsid w:val="004128A2"/>
    <w:rsid w:val="004141E1"/>
    <w:rsid w:val="0042098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69D"/>
    <w:rsid w:val="00463EDD"/>
    <w:rsid w:val="00465CD8"/>
    <w:rsid w:val="004673B5"/>
    <w:rsid w:val="00467EDF"/>
    <w:rsid w:val="00471CDA"/>
    <w:rsid w:val="00472BD6"/>
    <w:rsid w:val="00474105"/>
    <w:rsid w:val="00474418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4D3E"/>
    <w:rsid w:val="0050062F"/>
    <w:rsid w:val="005020DD"/>
    <w:rsid w:val="005048DF"/>
    <w:rsid w:val="00506052"/>
    <w:rsid w:val="005116E8"/>
    <w:rsid w:val="00511A04"/>
    <w:rsid w:val="00512E51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16C9"/>
    <w:rsid w:val="005450C9"/>
    <w:rsid w:val="00545EF3"/>
    <w:rsid w:val="00547802"/>
    <w:rsid w:val="00550926"/>
    <w:rsid w:val="00551D7D"/>
    <w:rsid w:val="005529CC"/>
    <w:rsid w:val="00563977"/>
    <w:rsid w:val="00564570"/>
    <w:rsid w:val="00565042"/>
    <w:rsid w:val="00566093"/>
    <w:rsid w:val="0057518C"/>
    <w:rsid w:val="0057757B"/>
    <w:rsid w:val="00580C4C"/>
    <w:rsid w:val="005839B9"/>
    <w:rsid w:val="0059076C"/>
    <w:rsid w:val="00592C7C"/>
    <w:rsid w:val="00593952"/>
    <w:rsid w:val="00594F0C"/>
    <w:rsid w:val="005959C2"/>
    <w:rsid w:val="005972E5"/>
    <w:rsid w:val="005A1C32"/>
    <w:rsid w:val="005A2B87"/>
    <w:rsid w:val="005B3F22"/>
    <w:rsid w:val="005B6089"/>
    <w:rsid w:val="005B6135"/>
    <w:rsid w:val="005C647C"/>
    <w:rsid w:val="005D40A6"/>
    <w:rsid w:val="005D539E"/>
    <w:rsid w:val="005D69D3"/>
    <w:rsid w:val="005E10BE"/>
    <w:rsid w:val="005E41AA"/>
    <w:rsid w:val="005E63AE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11F19"/>
    <w:rsid w:val="006131B9"/>
    <w:rsid w:val="006223E4"/>
    <w:rsid w:val="00623142"/>
    <w:rsid w:val="00625EC1"/>
    <w:rsid w:val="00626218"/>
    <w:rsid w:val="0063547D"/>
    <w:rsid w:val="006400D9"/>
    <w:rsid w:val="006408D2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52E"/>
    <w:rsid w:val="00685C0F"/>
    <w:rsid w:val="00690A33"/>
    <w:rsid w:val="006912FC"/>
    <w:rsid w:val="00691FEC"/>
    <w:rsid w:val="006A196C"/>
    <w:rsid w:val="006A62CD"/>
    <w:rsid w:val="006B01FF"/>
    <w:rsid w:val="006B2460"/>
    <w:rsid w:val="006B32AB"/>
    <w:rsid w:val="006B7769"/>
    <w:rsid w:val="006C078F"/>
    <w:rsid w:val="006C2965"/>
    <w:rsid w:val="006C3301"/>
    <w:rsid w:val="006C3DE0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745B"/>
    <w:rsid w:val="0070148D"/>
    <w:rsid w:val="0070216C"/>
    <w:rsid w:val="007055C3"/>
    <w:rsid w:val="0071539E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0A35"/>
    <w:rsid w:val="007511D1"/>
    <w:rsid w:val="0075125A"/>
    <w:rsid w:val="00752BF7"/>
    <w:rsid w:val="007546A9"/>
    <w:rsid w:val="007554BC"/>
    <w:rsid w:val="00760506"/>
    <w:rsid w:val="0076057A"/>
    <w:rsid w:val="007674FD"/>
    <w:rsid w:val="0077073E"/>
    <w:rsid w:val="00776085"/>
    <w:rsid w:val="0078030A"/>
    <w:rsid w:val="00782D88"/>
    <w:rsid w:val="007831B0"/>
    <w:rsid w:val="007865A7"/>
    <w:rsid w:val="00787E6B"/>
    <w:rsid w:val="00790818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B568A"/>
    <w:rsid w:val="007B6F3F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7F6D54"/>
    <w:rsid w:val="007F7FC6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02AD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58F"/>
    <w:rsid w:val="00880038"/>
    <w:rsid w:val="00881104"/>
    <w:rsid w:val="00884BE2"/>
    <w:rsid w:val="008900AA"/>
    <w:rsid w:val="00893535"/>
    <w:rsid w:val="00894648"/>
    <w:rsid w:val="00894FAF"/>
    <w:rsid w:val="008959C1"/>
    <w:rsid w:val="00895CBD"/>
    <w:rsid w:val="008965EB"/>
    <w:rsid w:val="008A19B5"/>
    <w:rsid w:val="008A2241"/>
    <w:rsid w:val="008A395E"/>
    <w:rsid w:val="008A53CE"/>
    <w:rsid w:val="008B031C"/>
    <w:rsid w:val="008B12EF"/>
    <w:rsid w:val="008B1BC0"/>
    <w:rsid w:val="008B3CAE"/>
    <w:rsid w:val="008B44E4"/>
    <w:rsid w:val="008B4EF0"/>
    <w:rsid w:val="008B5CCA"/>
    <w:rsid w:val="008C170D"/>
    <w:rsid w:val="008C54F3"/>
    <w:rsid w:val="008C5FE8"/>
    <w:rsid w:val="008C6EA3"/>
    <w:rsid w:val="008D0CDE"/>
    <w:rsid w:val="008D1B66"/>
    <w:rsid w:val="008D2747"/>
    <w:rsid w:val="008D3A69"/>
    <w:rsid w:val="008E2E14"/>
    <w:rsid w:val="008E68BB"/>
    <w:rsid w:val="008E7200"/>
    <w:rsid w:val="008F089F"/>
    <w:rsid w:val="008F1EC1"/>
    <w:rsid w:val="008F288B"/>
    <w:rsid w:val="008F736B"/>
    <w:rsid w:val="00903114"/>
    <w:rsid w:val="00904DAB"/>
    <w:rsid w:val="009060BA"/>
    <w:rsid w:val="00906DDD"/>
    <w:rsid w:val="00912B80"/>
    <w:rsid w:val="0091416C"/>
    <w:rsid w:val="0091515E"/>
    <w:rsid w:val="009164E3"/>
    <w:rsid w:val="00917128"/>
    <w:rsid w:val="00921C9C"/>
    <w:rsid w:val="00923839"/>
    <w:rsid w:val="00925574"/>
    <w:rsid w:val="009310BD"/>
    <w:rsid w:val="009320BB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71B6"/>
    <w:rsid w:val="009A3711"/>
    <w:rsid w:val="009A5184"/>
    <w:rsid w:val="009A56E0"/>
    <w:rsid w:val="009A6ECF"/>
    <w:rsid w:val="009A7F23"/>
    <w:rsid w:val="009A7FBD"/>
    <w:rsid w:val="009B2D6F"/>
    <w:rsid w:val="009B5C01"/>
    <w:rsid w:val="009C389C"/>
    <w:rsid w:val="009C72E6"/>
    <w:rsid w:val="009D39FA"/>
    <w:rsid w:val="009D40D0"/>
    <w:rsid w:val="009D4635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F16B6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259A7"/>
    <w:rsid w:val="00A31505"/>
    <w:rsid w:val="00A31D15"/>
    <w:rsid w:val="00A33C44"/>
    <w:rsid w:val="00A35614"/>
    <w:rsid w:val="00A36ACD"/>
    <w:rsid w:val="00A41CFA"/>
    <w:rsid w:val="00A43AF8"/>
    <w:rsid w:val="00A43F73"/>
    <w:rsid w:val="00A44C4F"/>
    <w:rsid w:val="00A50529"/>
    <w:rsid w:val="00A50894"/>
    <w:rsid w:val="00A5155F"/>
    <w:rsid w:val="00A52DEC"/>
    <w:rsid w:val="00A56850"/>
    <w:rsid w:val="00A57A3F"/>
    <w:rsid w:val="00A60982"/>
    <w:rsid w:val="00A6349C"/>
    <w:rsid w:val="00A6515D"/>
    <w:rsid w:val="00A66CE6"/>
    <w:rsid w:val="00A6754D"/>
    <w:rsid w:val="00A723AF"/>
    <w:rsid w:val="00A81831"/>
    <w:rsid w:val="00A825D9"/>
    <w:rsid w:val="00A8319C"/>
    <w:rsid w:val="00A87F17"/>
    <w:rsid w:val="00A910AF"/>
    <w:rsid w:val="00A9309C"/>
    <w:rsid w:val="00A94915"/>
    <w:rsid w:val="00AA1C0A"/>
    <w:rsid w:val="00AA6C7E"/>
    <w:rsid w:val="00AB5084"/>
    <w:rsid w:val="00AC069D"/>
    <w:rsid w:val="00AC1FBA"/>
    <w:rsid w:val="00AC25E4"/>
    <w:rsid w:val="00AC2D1E"/>
    <w:rsid w:val="00AC506B"/>
    <w:rsid w:val="00AD497A"/>
    <w:rsid w:val="00AD6E55"/>
    <w:rsid w:val="00AE1F4F"/>
    <w:rsid w:val="00AE3CFA"/>
    <w:rsid w:val="00AE55BE"/>
    <w:rsid w:val="00AF0EEA"/>
    <w:rsid w:val="00AF2630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3674A"/>
    <w:rsid w:val="00B42410"/>
    <w:rsid w:val="00B43535"/>
    <w:rsid w:val="00B44426"/>
    <w:rsid w:val="00B52805"/>
    <w:rsid w:val="00B57CA8"/>
    <w:rsid w:val="00B6640B"/>
    <w:rsid w:val="00B67EC4"/>
    <w:rsid w:val="00B746A0"/>
    <w:rsid w:val="00B82320"/>
    <w:rsid w:val="00B9500D"/>
    <w:rsid w:val="00B95AA8"/>
    <w:rsid w:val="00BA15DA"/>
    <w:rsid w:val="00BA2087"/>
    <w:rsid w:val="00BA208B"/>
    <w:rsid w:val="00BA3B1F"/>
    <w:rsid w:val="00BA47E1"/>
    <w:rsid w:val="00BB12D7"/>
    <w:rsid w:val="00BB21E4"/>
    <w:rsid w:val="00BB5E9B"/>
    <w:rsid w:val="00BB72F6"/>
    <w:rsid w:val="00BC39B4"/>
    <w:rsid w:val="00BC4F33"/>
    <w:rsid w:val="00BD1AE9"/>
    <w:rsid w:val="00BD21EB"/>
    <w:rsid w:val="00BD25F6"/>
    <w:rsid w:val="00BD2CE1"/>
    <w:rsid w:val="00BD5B6F"/>
    <w:rsid w:val="00BE0F33"/>
    <w:rsid w:val="00BE1759"/>
    <w:rsid w:val="00BF042C"/>
    <w:rsid w:val="00BF35D3"/>
    <w:rsid w:val="00BF4118"/>
    <w:rsid w:val="00BF5546"/>
    <w:rsid w:val="00C011EE"/>
    <w:rsid w:val="00C01830"/>
    <w:rsid w:val="00C03896"/>
    <w:rsid w:val="00C11EE7"/>
    <w:rsid w:val="00C12704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4072B"/>
    <w:rsid w:val="00C60399"/>
    <w:rsid w:val="00C61683"/>
    <w:rsid w:val="00C619CF"/>
    <w:rsid w:val="00C62D6F"/>
    <w:rsid w:val="00C635A2"/>
    <w:rsid w:val="00C6786C"/>
    <w:rsid w:val="00C71288"/>
    <w:rsid w:val="00C71DA5"/>
    <w:rsid w:val="00C76C58"/>
    <w:rsid w:val="00C76C73"/>
    <w:rsid w:val="00C7754B"/>
    <w:rsid w:val="00C82CE1"/>
    <w:rsid w:val="00C915FA"/>
    <w:rsid w:val="00C918F8"/>
    <w:rsid w:val="00C929D7"/>
    <w:rsid w:val="00CA6E87"/>
    <w:rsid w:val="00CA784E"/>
    <w:rsid w:val="00CB20A4"/>
    <w:rsid w:val="00CB2A95"/>
    <w:rsid w:val="00CB3A57"/>
    <w:rsid w:val="00CB75F7"/>
    <w:rsid w:val="00CC34B0"/>
    <w:rsid w:val="00CC4D3A"/>
    <w:rsid w:val="00CC5F5E"/>
    <w:rsid w:val="00CC6417"/>
    <w:rsid w:val="00CD384D"/>
    <w:rsid w:val="00CE1311"/>
    <w:rsid w:val="00CF03CA"/>
    <w:rsid w:val="00D03099"/>
    <w:rsid w:val="00D03D2D"/>
    <w:rsid w:val="00D07B16"/>
    <w:rsid w:val="00D11505"/>
    <w:rsid w:val="00D12170"/>
    <w:rsid w:val="00D1285F"/>
    <w:rsid w:val="00D1437B"/>
    <w:rsid w:val="00D15AB5"/>
    <w:rsid w:val="00D175B4"/>
    <w:rsid w:val="00D2295B"/>
    <w:rsid w:val="00D23A03"/>
    <w:rsid w:val="00D279E8"/>
    <w:rsid w:val="00D311AF"/>
    <w:rsid w:val="00D31435"/>
    <w:rsid w:val="00D31878"/>
    <w:rsid w:val="00D31FBE"/>
    <w:rsid w:val="00D356D5"/>
    <w:rsid w:val="00D35F97"/>
    <w:rsid w:val="00D4034B"/>
    <w:rsid w:val="00D41B00"/>
    <w:rsid w:val="00D42730"/>
    <w:rsid w:val="00D44228"/>
    <w:rsid w:val="00D449A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B1B68"/>
    <w:rsid w:val="00DB2AEC"/>
    <w:rsid w:val="00DB48DD"/>
    <w:rsid w:val="00DB553F"/>
    <w:rsid w:val="00DB6BDA"/>
    <w:rsid w:val="00DB7248"/>
    <w:rsid w:val="00DB7539"/>
    <w:rsid w:val="00DC452C"/>
    <w:rsid w:val="00DD3750"/>
    <w:rsid w:val="00DD5F81"/>
    <w:rsid w:val="00DD7F56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219F6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66D51"/>
    <w:rsid w:val="00E7326F"/>
    <w:rsid w:val="00E74B36"/>
    <w:rsid w:val="00E801BE"/>
    <w:rsid w:val="00E82910"/>
    <w:rsid w:val="00E84355"/>
    <w:rsid w:val="00E93366"/>
    <w:rsid w:val="00E94082"/>
    <w:rsid w:val="00E9424E"/>
    <w:rsid w:val="00E944B6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F21E4"/>
    <w:rsid w:val="00EF27B2"/>
    <w:rsid w:val="00EF42E3"/>
    <w:rsid w:val="00EF5E9F"/>
    <w:rsid w:val="00EF6E02"/>
    <w:rsid w:val="00F00339"/>
    <w:rsid w:val="00F004D4"/>
    <w:rsid w:val="00F02581"/>
    <w:rsid w:val="00F02F2C"/>
    <w:rsid w:val="00F05622"/>
    <w:rsid w:val="00F06011"/>
    <w:rsid w:val="00F17295"/>
    <w:rsid w:val="00F17A4E"/>
    <w:rsid w:val="00F238FA"/>
    <w:rsid w:val="00F23CF4"/>
    <w:rsid w:val="00F25E54"/>
    <w:rsid w:val="00F26A12"/>
    <w:rsid w:val="00F32D62"/>
    <w:rsid w:val="00F334B7"/>
    <w:rsid w:val="00F3380F"/>
    <w:rsid w:val="00F34458"/>
    <w:rsid w:val="00F4100A"/>
    <w:rsid w:val="00F41803"/>
    <w:rsid w:val="00F4534E"/>
    <w:rsid w:val="00F56A05"/>
    <w:rsid w:val="00F56CA7"/>
    <w:rsid w:val="00F631E6"/>
    <w:rsid w:val="00F6450D"/>
    <w:rsid w:val="00F678A6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B1822"/>
    <w:rsid w:val="00FB2EE1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7C2D"/>
    <w:rsid w:val="00FE1802"/>
    <w:rsid w:val="00FE3197"/>
    <w:rsid w:val="00FE7A40"/>
    <w:rsid w:val="00FF22EC"/>
    <w:rsid w:val="00FF2519"/>
    <w:rsid w:val="00FF334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7571D200-5C28-404B-B79E-625C3D5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</cp:revision>
  <dcterms:created xsi:type="dcterms:W3CDTF">2017-04-28T16:20:00Z</dcterms:created>
  <dcterms:modified xsi:type="dcterms:W3CDTF">2017-09-05T17:00:00Z</dcterms:modified>
</cp:coreProperties>
</file>